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509ED" w:rsidRPr="001B27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9ED" w:rsidRPr="001B277F" w:rsidRDefault="00D509ED">
            <w:pPr>
              <w:pStyle w:val="ConsPlusNormal"/>
              <w:rPr>
                <w:rFonts w:ascii="Times New Roman" w:hAnsi="Times New Roman" w:cs="Times New Roman"/>
              </w:rPr>
            </w:pPr>
            <w:r w:rsidRPr="001B277F">
              <w:rPr>
                <w:rFonts w:ascii="Times New Roman" w:hAnsi="Times New Roman" w:cs="Times New Roman"/>
              </w:rPr>
              <w:t>25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09ED" w:rsidRPr="001B277F" w:rsidRDefault="00D509E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B277F">
              <w:rPr>
                <w:rFonts w:ascii="Times New Roman" w:hAnsi="Times New Roman" w:cs="Times New Roman"/>
              </w:rPr>
              <w:t>N 483-ФЗ</w:t>
            </w:r>
          </w:p>
        </w:tc>
      </w:tr>
    </w:tbl>
    <w:p w:rsidR="00D509ED" w:rsidRPr="001B277F" w:rsidRDefault="00D50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РОССИЙСКАЯ ФЕДЕРАЦИЯ</w:t>
      </w: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ФЕДЕРАЛЬНЫЙ ЗАКОН</w:t>
      </w: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О ВНЕСЕНИИ ИЗМЕНЕНИЙ</w:t>
      </w: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В СТАТЬЮ 29.1 ФЕДЕРАЛЬНОГО ЗАКОНА "ОБ ОТХОДАХ ПРОИЗВОДСТВА</w:t>
      </w:r>
    </w:p>
    <w:p w:rsidR="00D509ED" w:rsidRPr="001B277F" w:rsidRDefault="00D509ED">
      <w:pPr>
        <w:pStyle w:val="ConsPlusTitle"/>
        <w:jc w:val="center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И ПОТРЕБЛЕНИЯ"</w:t>
      </w: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B277F">
        <w:rPr>
          <w:rFonts w:ascii="Times New Roman" w:hAnsi="Times New Roman" w:cs="Times New Roman"/>
        </w:rPr>
        <w:t>Принят</w:t>
      </w:r>
      <w:proofErr w:type="gramEnd"/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Государственной Думой</w:t>
      </w: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18 декабря 2018 года</w:t>
      </w: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Одобрен</w:t>
      </w: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Советом Федерации</w:t>
      </w: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21 декабря 2018 года</w:t>
      </w: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 xml:space="preserve">Внести в </w:t>
      </w:r>
      <w:hyperlink r:id="rId5" w:history="1">
        <w:r w:rsidRPr="001B277F">
          <w:rPr>
            <w:rFonts w:ascii="Times New Roman" w:hAnsi="Times New Roman" w:cs="Times New Roman"/>
            <w:color w:val="0000FF"/>
          </w:rPr>
          <w:t>статью 29.1</w:t>
        </w:r>
      </w:hyperlink>
      <w:r w:rsidRPr="001B277F">
        <w:rPr>
          <w:rFonts w:ascii="Times New Roman" w:hAnsi="Times New Roman" w:cs="Times New Roman"/>
        </w:rP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2012, N 27, ст. 3587; 2016, N 27, ст. 4187; 2017, N 1, ст. 27) следующие изменения: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 xml:space="preserve">1) </w:t>
      </w:r>
      <w:hyperlink r:id="rId6" w:history="1">
        <w:r w:rsidRPr="001B277F">
          <w:rPr>
            <w:rFonts w:ascii="Times New Roman" w:hAnsi="Times New Roman" w:cs="Times New Roman"/>
            <w:color w:val="0000FF"/>
          </w:rPr>
          <w:t>дополнить</w:t>
        </w:r>
      </w:hyperlink>
      <w:r w:rsidRPr="001B277F">
        <w:rPr>
          <w:rFonts w:ascii="Times New Roman" w:hAnsi="Times New Roman" w:cs="Times New Roman"/>
        </w:rPr>
        <w:t xml:space="preserve"> пунктом 2.1 следующего содержания: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"2.1. До 1 января 2023 года запрет, установленный пунктом 7 статьи 12 настоящего Федерального закона, также не распространяется на объекты, указанные в пункте 8 настоящей статьи</w:t>
      </w:r>
      <w:proofErr w:type="gramStart"/>
      <w:r w:rsidRPr="001B277F">
        <w:rPr>
          <w:rFonts w:ascii="Times New Roman" w:hAnsi="Times New Roman" w:cs="Times New Roman"/>
        </w:rPr>
        <w:t>.";</w:t>
      </w:r>
      <w:proofErr w:type="gramEnd"/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 xml:space="preserve">2) </w:t>
      </w:r>
      <w:hyperlink r:id="rId7" w:history="1">
        <w:r w:rsidRPr="001B277F">
          <w:rPr>
            <w:rFonts w:ascii="Times New Roman" w:hAnsi="Times New Roman" w:cs="Times New Roman"/>
            <w:color w:val="0000FF"/>
          </w:rPr>
          <w:t>дополнить</w:t>
        </w:r>
      </w:hyperlink>
      <w:r w:rsidRPr="001B277F">
        <w:rPr>
          <w:rFonts w:ascii="Times New Roman" w:hAnsi="Times New Roman" w:cs="Times New Roman"/>
        </w:rPr>
        <w:t xml:space="preserve"> пунктами 5 - 9 следующего содержания: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_GoBack"/>
      <w:r w:rsidRPr="001B277F">
        <w:rPr>
          <w:rFonts w:ascii="Times New Roman" w:hAnsi="Times New Roman" w:cs="Times New Roman"/>
        </w:rPr>
        <w:t xml:space="preserve">"5. До 1 января 2022 года субъекты Российской Федерации - города федерального значения </w:t>
      </w:r>
      <w:bookmarkEnd w:id="0"/>
      <w:r w:rsidRPr="001B277F">
        <w:rPr>
          <w:rFonts w:ascii="Times New Roman" w:hAnsi="Times New Roman" w:cs="Times New Roman"/>
        </w:rPr>
        <w:t xml:space="preserve">Москва, 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</w:t>
      </w:r>
      <w:proofErr w:type="gramStart"/>
      <w:r w:rsidRPr="001B277F">
        <w:rPr>
          <w:rFonts w:ascii="Times New Roman" w:hAnsi="Times New Roman" w:cs="Times New Roman"/>
        </w:rPr>
        <w:t>В указанном случае на территории субъекта Российской Федерации -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</w:t>
      </w:r>
      <w:proofErr w:type="gramEnd"/>
      <w:r w:rsidRPr="001B277F">
        <w:rPr>
          <w:rFonts w:ascii="Times New Roman" w:hAnsi="Times New Roman" w:cs="Times New Roman"/>
        </w:rPr>
        <w:t xml:space="preserve">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 xml:space="preserve">6. </w:t>
      </w:r>
      <w:proofErr w:type="gramStart"/>
      <w:r w:rsidRPr="001B277F">
        <w:rPr>
          <w:rFonts w:ascii="Times New Roman" w:hAnsi="Times New Roman" w:cs="Times New Roman"/>
        </w:rPr>
        <w:t>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</w:t>
      </w:r>
      <w:proofErr w:type="gramEnd"/>
      <w:r w:rsidRPr="001B277F">
        <w:rPr>
          <w:rFonts w:ascii="Times New Roman" w:hAnsi="Times New Roman" w:cs="Times New Roman"/>
        </w:rPr>
        <w:t xml:space="preserve"> оператора и зона </w:t>
      </w:r>
      <w:proofErr w:type="gramStart"/>
      <w:r w:rsidRPr="001B277F">
        <w:rPr>
          <w:rFonts w:ascii="Times New Roman" w:hAnsi="Times New Roman" w:cs="Times New Roman"/>
        </w:rPr>
        <w:t>деятельности</w:t>
      </w:r>
      <w:proofErr w:type="gramEnd"/>
      <w:r w:rsidRPr="001B277F">
        <w:rPr>
          <w:rFonts w:ascii="Times New Roman" w:hAnsi="Times New Roman" w:cs="Times New Roman"/>
        </w:rPr>
        <w:t xml:space="preserve">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Федерации, граничащего с данным субъектом </w:t>
      </w:r>
      <w:r w:rsidRPr="001B277F">
        <w:rPr>
          <w:rFonts w:ascii="Times New Roman" w:hAnsi="Times New Roman" w:cs="Times New Roman"/>
        </w:rPr>
        <w:lastRenderedPageBreak/>
        <w:t xml:space="preserve">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муниципальным учреждением, </w:t>
      </w:r>
      <w:proofErr w:type="gramStart"/>
      <w:r w:rsidRPr="001B277F">
        <w:rPr>
          <w:rFonts w:ascii="Times New Roman" w:hAnsi="Times New Roman" w:cs="Times New Roman"/>
        </w:rPr>
        <w:t>имеющими</w:t>
      </w:r>
      <w:proofErr w:type="gramEnd"/>
      <w:r w:rsidRPr="001B277F">
        <w:rPr>
          <w:rFonts w:ascii="Times New Roman" w:hAnsi="Times New Roman" w:cs="Times New Roman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7. В случае</w:t>
      </w:r>
      <w:proofErr w:type="gramStart"/>
      <w:r w:rsidRPr="001B277F">
        <w:rPr>
          <w:rFonts w:ascii="Times New Roman" w:hAnsi="Times New Roman" w:cs="Times New Roman"/>
        </w:rPr>
        <w:t>,</w:t>
      </w:r>
      <w:proofErr w:type="gramEnd"/>
      <w:r w:rsidRPr="001B277F">
        <w:rPr>
          <w:rFonts w:ascii="Times New Roman" w:hAnsi="Times New Roman" w:cs="Times New Roman"/>
        </w:rPr>
        <w:t xml:space="preserve"> если органом исполнительной власти субъекта Российской Федерации право, указанное в пункте 6 настоящей статьи, не может быть реализовано, субъект Российской Федерации вправе не применять до 1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региональными операторами. </w:t>
      </w:r>
      <w:proofErr w:type="gramStart"/>
      <w:r w:rsidRPr="001B277F">
        <w:rPr>
          <w:rFonts w:ascii="Times New Roman" w:hAnsi="Times New Roman" w:cs="Times New Roman"/>
        </w:rPr>
        <w:t>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а плата</w:t>
      </w:r>
      <w:proofErr w:type="gramEnd"/>
      <w:r w:rsidRPr="001B277F">
        <w:rPr>
          <w:rFonts w:ascii="Times New Roman" w:hAnsi="Times New Roman" w:cs="Times New Roman"/>
        </w:rPr>
        <w:t xml:space="preserve">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 xml:space="preserve"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</w:t>
      </w:r>
      <w:proofErr w:type="gramStart"/>
      <w:r w:rsidRPr="001B277F">
        <w:rPr>
          <w:rFonts w:ascii="Times New Roman" w:hAnsi="Times New Roman" w:cs="Times New Roman"/>
        </w:rPr>
        <w:t>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</w:t>
      </w:r>
      <w:proofErr w:type="gramEnd"/>
      <w:r w:rsidRPr="001B277F">
        <w:rPr>
          <w:rFonts w:ascii="Times New Roman" w:hAnsi="Times New Roman" w:cs="Times New Roman"/>
        </w:rPr>
        <w:t xml:space="preserve"> - перечень). Порядок формирования и изменения перечня и порядок 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Федерации.</w:t>
      </w:r>
    </w:p>
    <w:p w:rsidR="00D509ED" w:rsidRPr="001B277F" w:rsidRDefault="00D50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9. Объекты, включенные в перечень и территориальную схему обращения с отходами, могут использоваться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предусмотренном настоящим Федеральным законом для объектов размещения отходов</w:t>
      </w:r>
      <w:proofErr w:type="gramStart"/>
      <w:r w:rsidRPr="001B277F">
        <w:rPr>
          <w:rFonts w:ascii="Times New Roman" w:hAnsi="Times New Roman" w:cs="Times New Roman"/>
        </w:rPr>
        <w:t>.".</w:t>
      </w:r>
      <w:proofErr w:type="gramEnd"/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Президент</w:t>
      </w: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Российской Федерации</w:t>
      </w:r>
    </w:p>
    <w:p w:rsidR="00D509ED" w:rsidRPr="001B277F" w:rsidRDefault="00D509ED">
      <w:pPr>
        <w:pStyle w:val="ConsPlusNormal"/>
        <w:jc w:val="right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В.ПУТИН</w:t>
      </w:r>
    </w:p>
    <w:p w:rsidR="00D509ED" w:rsidRPr="001B277F" w:rsidRDefault="00D509ED">
      <w:pPr>
        <w:pStyle w:val="ConsPlusNormal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Москва, Кремль</w:t>
      </w:r>
    </w:p>
    <w:p w:rsidR="00D509ED" w:rsidRPr="001B277F" w:rsidRDefault="00D509ED">
      <w:pPr>
        <w:pStyle w:val="ConsPlusNormal"/>
        <w:spacing w:before="220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t>25 декабря 2018 года</w:t>
      </w:r>
    </w:p>
    <w:p w:rsidR="00D509ED" w:rsidRPr="001B277F" w:rsidRDefault="00D509ED">
      <w:pPr>
        <w:pStyle w:val="ConsPlusNormal"/>
        <w:spacing w:before="220"/>
        <w:rPr>
          <w:rFonts w:ascii="Times New Roman" w:hAnsi="Times New Roman" w:cs="Times New Roman"/>
        </w:rPr>
      </w:pPr>
      <w:r w:rsidRPr="001B277F">
        <w:rPr>
          <w:rFonts w:ascii="Times New Roman" w:hAnsi="Times New Roman" w:cs="Times New Roman"/>
        </w:rPr>
        <w:lastRenderedPageBreak/>
        <w:t>N 483-ФЗ</w:t>
      </w: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jc w:val="both"/>
        <w:rPr>
          <w:rFonts w:ascii="Times New Roman" w:hAnsi="Times New Roman" w:cs="Times New Roman"/>
        </w:rPr>
      </w:pPr>
    </w:p>
    <w:p w:rsidR="00D509ED" w:rsidRPr="001B277F" w:rsidRDefault="00D509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3A5" w:rsidRPr="001B277F" w:rsidRDefault="00E453A5">
      <w:pPr>
        <w:rPr>
          <w:rFonts w:ascii="Times New Roman" w:hAnsi="Times New Roman" w:cs="Times New Roman"/>
        </w:rPr>
      </w:pPr>
    </w:p>
    <w:sectPr w:rsidR="00E453A5" w:rsidRPr="001B277F" w:rsidSect="004B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ED"/>
    <w:rsid w:val="001B277F"/>
    <w:rsid w:val="00D509ED"/>
    <w:rsid w:val="00E4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C0C3F0AA56FEB8FE52A1C6F1B363187833E1BE8B9214ED3FDE3C53ECB482CE0D7D6894E7772422256A54AA93D58A6B9764D96315jFQ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0C3F0AA56FEB8FE52A1C6F1B363187833E1BE8B9214ED3FDE3C53ECB482CE0D7D6894E7772422256A54AA93D58A6B9764D96315jFQ4I" TargetMode="External"/><Relationship Id="rId5" Type="http://schemas.openxmlformats.org/officeDocument/2006/relationships/hyperlink" Target="consultantplus://offline/ref=C7C0C3F0AA56FEB8FE52A1C6F1B363187833E1BE8B9214ED3FDE3C53ECB482CE0D7D6894E7772422256A54AA93D58A6B9764D96315jFQ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Елена Михайловна</dc:creator>
  <cp:lastModifiedBy>Тишкова Елена Михайловна</cp:lastModifiedBy>
  <cp:revision>2</cp:revision>
  <dcterms:created xsi:type="dcterms:W3CDTF">2019-01-28T08:16:00Z</dcterms:created>
  <dcterms:modified xsi:type="dcterms:W3CDTF">2019-01-28T08:18:00Z</dcterms:modified>
</cp:coreProperties>
</file>